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FE5" w:rsidRPr="00F0145C" w:rsidRDefault="00AD4FE5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2C60" w:rsidRPr="00F0145C" w:rsidRDefault="001A2C60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145C">
        <w:rPr>
          <w:sz w:val="28"/>
          <w:szCs w:val="28"/>
        </w:rPr>
        <w:t>ИЗВЕЩЕНИЕ О ПРЕДОСТАВЛЕНИИ ЗЕМЕЛЬН</w:t>
      </w:r>
      <w:r w:rsidR="00BF2CCC" w:rsidRPr="00F0145C">
        <w:rPr>
          <w:sz w:val="28"/>
          <w:szCs w:val="28"/>
        </w:rPr>
        <w:t>ЫХ</w:t>
      </w:r>
      <w:r w:rsidRPr="00F0145C">
        <w:rPr>
          <w:sz w:val="28"/>
          <w:szCs w:val="28"/>
        </w:rPr>
        <w:t xml:space="preserve"> УЧАСТК</w:t>
      </w:r>
      <w:r w:rsidR="00BF2CCC" w:rsidRPr="00F0145C">
        <w:rPr>
          <w:sz w:val="28"/>
          <w:szCs w:val="28"/>
        </w:rPr>
        <w:t>ОВ</w:t>
      </w:r>
    </w:p>
    <w:p w:rsidR="001A2C60" w:rsidRPr="00F0145C" w:rsidRDefault="001A2C60" w:rsidP="001A2C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2566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</w:t>
      </w:r>
      <w:r w:rsidR="00F33538" w:rsidRPr="00F0145C">
        <w:rPr>
          <w:sz w:val="28"/>
          <w:szCs w:val="28"/>
        </w:rPr>
        <w:t>следующих земельных участков: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2C60" w:rsidRPr="00F0145C" w:rsidRDefault="00F33538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1.</w:t>
      </w:r>
      <w:r w:rsidR="001A2C60" w:rsidRPr="00F0145C">
        <w:rPr>
          <w:sz w:val="28"/>
          <w:szCs w:val="28"/>
        </w:rPr>
        <w:t xml:space="preserve"> Земельный участок</w:t>
      </w:r>
      <w:r w:rsidR="00227A72" w:rsidRPr="00F0145C">
        <w:rPr>
          <w:sz w:val="28"/>
          <w:szCs w:val="28"/>
        </w:rPr>
        <w:t xml:space="preserve">, из земель населенных пунктов, </w:t>
      </w:r>
      <w:r w:rsidR="001A2C60" w:rsidRPr="00F0145C">
        <w:rPr>
          <w:sz w:val="28"/>
          <w:szCs w:val="28"/>
        </w:rPr>
        <w:t xml:space="preserve">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="001A2C60" w:rsidRPr="00F0145C">
        <w:rPr>
          <w:sz w:val="28"/>
          <w:szCs w:val="28"/>
        </w:rPr>
        <w:t>Лысковский</w:t>
      </w:r>
      <w:proofErr w:type="spellEnd"/>
      <w:r w:rsidR="00A27588" w:rsidRPr="00F0145C">
        <w:rPr>
          <w:sz w:val="28"/>
          <w:szCs w:val="28"/>
        </w:rPr>
        <w:t xml:space="preserve"> </w:t>
      </w:r>
      <w:r w:rsidR="00E129BE" w:rsidRPr="00F0145C">
        <w:rPr>
          <w:sz w:val="28"/>
          <w:szCs w:val="28"/>
        </w:rPr>
        <w:t>район</w:t>
      </w:r>
      <w:r w:rsidR="00E30DA9" w:rsidRPr="00F0145C">
        <w:rPr>
          <w:sz w:val="28"/>
          <w:szCs w:val="28"/>
        </w:rPr>
        <w:t xml:space="preserve">, </w:t>
      </w:r>
      <w:r w:rsidR="00857A1F" w:rsidRPr="00F0145C">
        <w:rPr>
          <w:sz w:val="28"/>
          <w:szCs w:val="28"/>
        </w:rPr>
        <w:t>с</w:t>
      </w:r>
      <w:r w:rsidR="00A27588" w:rsidRPr="00F0145C">
        <w:rPr>
          <w:sz w:val="28"/>
          <w:szCs w:val="28"/>
        </w:rPr>
        <w:t xml:space="preserve">. </w:t>
      </w:r>
      <w:proofErr w:type="spellStart"/>
      <w:r w:rsidR="00857A1F" w:rsidRPr="00F0145C">
        <w:rPr>
          <w:sz w:val="28"/>
          <w:szCs w:val="28"/>
        </w:rPr>
        <w:t>Бармино</w:t>
      </w:r>
      <w:proofErr w:type="spellEnd"/>
      <w:r w:rsidR="00B66E61" w:rsidRPr="00F0145C">
        <w:rPr>
          <w:sz w:val="28"/>
          <w:szCs w:val="28"/>
        </w:rPr>
        <w:t xml:space="preserve">, </w:t>
      </w:r>
      <w:r w:rsidR="00E30DA9" w:rsidRPr="00F0145C">
        <w:rPr>
          <w:sz w:val="28"/>
          <w:szCs w:val="28"/>
        </w:rPr>
        <w:t>ул.</w:t>
      </w:r>
      <w:r w:rsidR="00A27588" w:rsidRPr="00F0145C">
        <w:rPr>
          <w:sz w:val="28"/>
          <w:szCs w:val="28"/>
        </w:rPr>
        <w:t xml:space="preserve"> </w:t>
      </w:r>
      <w:r w:rsidR="00650A9B">
        <w:rPr>
          <w:sz w:val="28"/>
          <w:szCs w:val="28"/>
        </w:rPr>
        <w:t>Набережная</w:t>
      </w:r>
      <w:r w:rsidR="001A2C60" w:rsidRPr="00F0145C">
        <w:rPr>
          <w:sz w:val="28"/>
          <w:szCs w:val="28"/>
        </w:rPr>
        <w:t>.</w:t>
      </w:r>
    </w:p>
    <w:p w:rsidR="00650A9B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857A1F" w:rsidRPr="00F0145C">
        <w:rPr>
          <w:sz w:val="28"/>
          <w:szCs w:val="28"/>
        </w:rPr>
        <w:t>13</w:t>
      </w:r>
      <w:r w:rsidRPr="00F0145C">
        <w:rPr>
          <w:sz w:val="28"/>
          <w:szCs w:val="28"/>
        </w:rPr>
        <w:t>00</w:t>
      </w:r>
      <w:r w:rsidR="00E129BE" w:rsidRPr="00F0145C">
        <w:rPr>
          <w:sz w:val="28"/>
          <w:szCs w:val="28"/>
        </w:rPr>
        <w:t>0</w:t>
      </w:r>
      <w:r w:rsidR="00857A1F" w:rsidRPr="00F0145C">
        <w:rPr>
          <w:sz w:val="28"/>
          <w:szCs w:val="28"/>
        </w:rPr>
        <w:t>2</w:t>
      </w:r>
      <w:r w:rsidRPr="00F0145C">
        <w:rPr>
          <w:sz w:val="28"/>
          <w:szCs w:val="28"/>
        </w:rPr>
        <w:t xml:space="preserve">. Вид разрешенного использования земельного участка – </w:t>
      </w:r>
      <w:r w:rsidR="00650A9B" w:rsidRPr="00F0145C">
        <w:rPr>
          <w:sz w:val="28"/>
          <w:szCs w:val="28"/>
        </w:rPr>
        <w:t>для индивидуального жилищного строительства (код 2.1).</w:t>
      </w:r>
    </w:p>
    <w:p w:rsidR="001A2C60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650A9B">
        <w:rPr>
          <w:rFonts w:eastAsia="Calibri"/>
          <w:sz w:val="28"/>
          <w:szCs w:val="28"/>
          <w:lang w:eastAsia="en-US"/>
        </w:rPr>
        <w:t>1102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650A9B" w:rsidRPr="00650A9B" w:rsidRDefault="00650A9B" w:rsidP="00650A9B">
      <w:pPr>
        <w:pStyle w:val="a6"/>
        <w:ind w:left="-142" w:firstLine="851"/>
        <w:jc w:val="both"/>
        <w:rPr>
          <w:sz w:val="28"/>
        </w:rPr>
      </w:pPr>
      <w:r w:rsidRPr="00650A9B">
        <w:rPr>
          <w:sz w:val="28"/>
        </w:rPr>
        <w:t xml:space="preserve">На земельном участке </w:t>
      </w:r>
      <w:r w:rsidRPr="00650A9B">
        <w:rPr>
          <w:sz w:val="28"/>
        </w:rPr>
        <w:t>установлены ограничени</w:t>
      </w:r>
      <w:r w:rsidRPr="00650A9B">
        <w:rPr>
          <w:sz w:val="28"/>
        </w:rPr>
        <w:t>я</w:t>
      </w:r>
      <w:r w:rsidRPr="00650A9B">
        <w:rPr>
          <w:sz w:val="28"/>
        </w:rPr>
        <w:t xml:space="preserve"> его использования, связанны</w:t>
      </w:r>
      <w:r w:rsidRPr="00650A9B">
        <w:rPr>
          <w:sz w:val="28"/>
        </w:rPr>
        <w:t>е</w:t>
      </w:r>
      <w:r w:rsidRPr="00650A9B">
        <w:rPr>
          <w:sz w:val="28"/>
        </w:rPr>
        <w:t xml:space="preserve"> с нахождением в </w:t>
      </w:r>
      <w:r w:rsidRPr="00650A9B">
        <w:rPr>
          <w:sz w:val="28"/>
        </w:rPr>
        <w:t xml:space="preserve">его </w:t>
      </w:r>
      <w:r w:rsidRPr="00650A9B">
        <w:rPr>
          <w:sz w:val="28"/>
        </w:rPr>
        <w:t>границах следующих зон с особыми условиями использования территорий:</w:t>
      </w:r>
    </w:p>
    <w:p w:rsidR="00650A9B" w:rsidRPr="00650A9B" w:rsidRDefault="00650A9B" w:rsidP="00650A9B">
      <w:pPr>
        <w:pStyle w:val="a6"/>
        <w:ind w:left="-142" w:firstLine="851"/>
        <w:jc w:val="both"/>
        <w:rPr>
          <w:sz w:val="28"/>
        </w:rPr>
      </w:pPr>
      <w:r w:rsidRPr="00650A9B">
        <w:rPr>
          <w:sz w:val="28"/>
        </w:rPr>
        <w:t>- зона с особыми условиями использования территории «Водоохранная зона Чебоксарского водохранилища» (реестровый номер 52:00-6.149);</w:t>
      </w:r>
    </w:p>
    <w:p w:rsidR="00650A9B" w:rsidRPr="00650A9B" w:rsidRDefault="00650A9B" w:rsidP="00650A9B">
      <w:pPr>
        <w:pStyle w:val="a6"/>
        <w:ind w:left="-142" w:firstLine="851"/>
        <w:jc w:val="both"/>
        <w:rPr>
          <w:sz w:val="28"/>
        </w:rPr>
      </w:pPr>
      <w:r w:rsidRPr="00650A9B">
        <w:rPr>
          <w:sz w:val="28"/>
        </w:rPr>
        <w:t>- зона с особыми условиями использования территории «Прибрежная защитная полоса Чебоксарского водохранилища» (реестровый номер 52:00-6.458).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0A9B" w:rsidRPr="00F0145C" w:rsidRDefault="00F33538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2. </w:t>
      </w:r>
      <w:r w:rsidR="00CC2F8F" w:rsidRPr="00F0145C">
        <w:rPr>
          <w:sz w:val="28"/>
          <w:szCs w:val="28"/>
        </w:rPr>
        <w:t>Земельный участок</w:t>
      </w:r>
      <w:r w:rsidR="00D15B9A" w:rsidRPr="00F0145C">
        <w:rPr>
          <w:sz w:val="28"/>
          <w:szCs w:val="28"/>
        </w:rPr>
        <w:t>, из земель населенных пунктов,</w:t>
      </w:r>
      <w:r w:rsidR="00CC2F8F" w:rsidRPr="00F0145C">
        <w:rPr>
          <w:sz w:val="28"/>
          <w:szCs w:val="28"/>
        </w:rPr>
        <w:t xml:space="preserve"> предстоит образовать в соответствии со схемой расположения земельного участка на кадастровом плане территории по адресу (местоположение): </w:t>
      </w:r>
      <w:r w:rsidR="00650A9B" w:rsidRPr="00F0145C">
        <w:rPr>
          <w:sz w:val="28"/>
          <w:szCs w:val="28"/>
        </w:rPr>
        <w:t xml:space="preserve">Нижегородская область, </w:t>
      </w:r>
      <w:proofErr w:type="spellStart"/>
      <w:r w:rsidR="00650A9B" w:rsidRPr="00F0145C">
        <w:rPr>
          <w:sz w:val="28"/>
          <w:szCs w:val="28"/>
        </w:rPr>
        <w:t>Лысковский</w:t>
      </w:r>
      <w:proofErr w:type="spellEnd"/>
      <w:r w:rsidR="00650A9B" w:rsidRPr="00F0145C">
        <w:rPr>
          <w:sz w:val="28"/>
          <w:szCs w:val="28"/>
        </w:rPr>
        <w:t xml:space="preserve"> район, с. </w:t>
      </w:r>
      <w:proofErr w:type="spellStart"/>
      <w:r w:rsidR="00650A9B" w:rsidRPr="00F0145C">
        <w:rPr>
          <w:sz w:val="28"/>
          <w:szCs w:val="28"/>
        </w:rPr>
        <w:t>Бармино</w:t>
      </w:r>
      <w:proofErr w:type="spellEnd"/>
      <w:r w:rsidR="00650A9B" w:rsidRPr="00F0145C">
        <w:rPr>
          <w:sz w:val="28"/>
          <w:szCs w:val="28"/>
        </w:rPr>
        <w:t xml:space="preserve">, ул. </w:t>
      </w:r>
      <w:r w:rsidR="00650A9B">
        <w:rPr>
          <w:sz w:val="28"/>
          <w:szCs w:val="28"/>
        </w:rPr>
        <w:t>Набережная</w:t>
      </w:r>
      <w:r w:rsidR="00650A9B" w:rsidRPr="00F0145C">
        <w:rPr>
          <w:sz w:val="28"/>
          <w:szCs w:val="28"/>
        </w:rPr>
        <w:t>.</w:t>
      </w:r>
    </w:p>
    <w:p w:rsidR="00650A9B" w:rsidRDefault="00650A9B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52:27:0130002. Вид разрешенного использования земельного участка – для индивидуального жилищного строительства (код 2.1).</w:t>
      </w:r>
    </w:p>
    <w:p w:rsidR="00650A9B" w:rsidRPr="00F0145C" w:rsidRDefault="00650A9B" w:rsidP="00650A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006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650A9B" w:rsidRPr="00650A9B" w:rsidRDefault="00650A9B" w:rsidP="00650A9B">
      <w:pPr>
        <w:pStyle w:val="a6"/>
        <w:ind w:left="-142" w:firstLine="851"/>
        <w:jc w:val="both"/>
        <w:rPr>
          <w:sz w:val="28"/>
        </w:rPr>
      </w:pPr>
      <w:r w:rsidRPr="00650A9B">
        <w:rPr>
          <w:sz w:val="28"/>
        </w:rPr>
        <w:t>На земельном участке установлены ограничения его использования, связанные с нахождением в его границах следующих зон с особыми условиями использования территорий:</w:t>
      </w:r>
    </w:p>
    <w:p w:rsidR="00650A9B" w:rsidRPr="00650A9B" w:rsidRDefault="00650A9B" w:rsidP="00650A9B">
      <w:pPr>
        <w:pStyle w:val="a6"/>
        <w:ind w:left="-142" w:firstLine="851"/>
        <w:jc w:val="both"/>
        <w:rPr>
          <w:sz w:val="28"/>
        </w:rPr>
      </w:pPr>
      <w:r w:rsidRPr="00650A9B">
        <w:rPr>
          <w:sz w:val="28"/>
        </w:rPr>
        <w:t>- зона с особыми условиями использования территории «Водоохранная зона Чебоксарского водохранилища» (реестровый номер 52:00-6.149);</w:t>
      </w:r>
    </w:p>
    <w:p w:rsidR="00650A9B" w:rsidRPr="00650A9B" w:rsidRDefault="00650A9B" w:rsidP="00650A9B">
      <w:pPr>
        <w:pStyle w:val="a6"/>
        <w:ind w:left="-142" w:firstLine="851"/>
        <w:jc w:val="both"/>
        <w:rPr>
          <w:sz w:val="28"/>
        </w:rPr>
      </w:pPr>
      <w:r w:rsidRPr="00650A9B">
        <w:rPr>
          <w:sz w:val="28"/>
        </w:rPr>
        <w:t>- зона с особыми условиями использования территории «Прибрежная защитная полоса Чебоксарского водохранилища» (реестровый номер 52:00-6.458).</w:t>
      </w:r>
    </w:p>
    <w:p w:rsidR="006C29DC" w:rsidRPr="00F0145C" w:rsidRDefault="006C29DC" w:rsidP="006C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2"/>
      <w:bookmarkEnd w:id="0"/>
      <w:r w:rsidRPr="00F0145C">
        <w:rPr>
          <w:rFonts w:eastAsiaTheme="minorHAnsi"/>
          <w:sz w:val="28"/>
          <w:szCs w:val="28"/>
          <w:lang w:eastAsia="en-US"/>
        </w:rPr>
        <w:t xml:space="preserve">3. </w:t>
      </w:r>
      <w:r w:rsidRPr="00F0145C">
        <w:rPr>
          <w:sz w:val="28"/>
          <w:szCs w:val="28"/>
        </w:rPr>
        <w:t>Земельный участок</w:t>
      </w:r>
      <w:r w:rsidR="00F0145C" w:rsidRPr="00F0145C">
        <w:rPr>
          <w:sz w:val="28"/>
          <w:szCs w:val="28"/>
        </w:rPr>
        <w:t xml:space="preserve">, из земель населенных пунктов, </w:t>
      </w:r>
      <w:r w:rsidRPr="00F0145C">
        <w:rPr>
          <w:sz w:val="28"/>
          <w:szCs w:val="28"/>
        </w:rPr>
        <w:t xml:space="preserve">предстоит образовать в соответствии со схемой расположения земельного участка на </w:t>
      </w:r>
      <w:r w:rsidRPr="00F0145C">
        <w:rPr>
          <w:sz w:val="28"/>
          <w:szCs w:val="28"/>
        </w:rPr>
        <w:lastRenderedPageBreak/>
        <w:t xml:space="preserve">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 w:rsidR="007F750E" w:rsidRPr="00F0145C">
        <w:rPr>
          <w:sz w:val="28"/>
          <w:szCs w:val="28"/>
        </w:rPr>
        <w:t xml:space="preserve"> </w:t>
      </w:r>
      <w:r w:rsidR="00E876A1" w:rsidRPr="00F0145C">
        <w:rPr>
          <w:sz w:val="28"/>
          <w:szCs w:val="28"/>
        </w:rPr>
        <w:t>район</w:t>
      </w:r>
      <w:r w:rsidRPr="00F0145C">
        <w:rPr>
          <w:sz w:val="28"/>
          <w:szCs w:val="28"/>
        </w:rPr>
        <w:t xml:space="preserve">, </w:t>
      </w:r>
      <w:r w:rsidR="00643CC5" w:rsidRPr="00F0145C">
        <w:rPr>
          <w:sz w:val="28"/>
          <w:szCs w:val="28"/>
        </w:rPr>
        <w:t>с</w:t>
      </w:r>
      <w:r w:rsidRPr="00F0145C">
        <w:rPr>
          <w:sz w:val="28"/>
          <w:szCs w:val="28"/>
        </w:rPr>
        <w:t xml:space="preserve">. </w:t>
      </w:r>
      <w:r w:rsidR="00650A9B">
        <w:rPr>
          <w:sz w:val="28"/>
          <w:szCs w:val="28"/>
        </w:rPr>
        <w:t>Нижний Красный Яр</w:t>
      </w:r>
      <w:r w:rsidR="00643CC5" w:rsidRPr="00F0145C">
        <w:rPr>
          <w:sz w:val="28"/>
          <w:szCs w:val="28"/>
        </w:rPr>
        <w:t xml:space="preserve">, </w:t>
      </w:r>
      <w:r w:rsidRPr="00F0145C">
        <w:rPr>
          <w:sz w:val="28"/>
          <w:szCs w:val="28"/>
        </w:rPr>
        <w:t xml:space="preserve">ул. </w:t>
      </w:r>
      <w:r w:rsidR="00650A9B">
        <w:rPr>
          <w:sz w:val="28"/>
          <w:szCs w:val="28"/>
        </w:rPr>
        <w:t>Мира</w:t>
      </w:r>
      <w:r w:rsidRPr="00F0145C">
        <w:rPr>
          <w:sz w:val="28"/>
          <w:szCs w:val="28"/>
        </w:rPr>
        <w:t>.</w:t>
      </w:r>
    </w:p>
    <w:p w:rsidR="006C29DC" w:rsidRPr="00F0145C" w:rsidRDefault="006C29DC" w:rsidP="006C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7F750E" w:rsidRPr="00F0145C">
        <w:rPr>
          <w:sz w:val="28"/>
          <w:szCs w:val="28"/>
        </w:rPr>
        <w:t>0</w:t>
      </w:r>
      <w:r w:rsidR="00643CC5" w:rsidRPr="00F0145C">
        <w:rPr>
          <w:sz w:val="28"/>
          <w:szCs w:val="28"/>
        </w:rPr>
        <w:t>4</w:t>
      </w:r>
      <w:r w:rsidRPr="00F0145C">
        <w:rPr>
          <w:sz w:val="28"/>
          <w:szCs w:val="28"/>
        </w:rPr>
        <w:t>000</w:t>
      </w:r>
      <w:r w:rsidR="00650A9B">
        <w:rPr>
          <w:sz w:val="28"/>
          <w:szCs w:val="28"/>
        </w:rPr>
        <w:t>3</w:t>
      </w:r>
      <w:r w:rsidRPr="00F0145C">
        <w:rPr>
          <w:sz w:val="28"/>
          <w:szCs w:val="28"/>
        </w:rPr>
        <w:t xml:space="preserve">. Вид разрешенного использования земельного участка – </w:t>
      </w:r>
      <w:r w:rsidR="00650A9B" w:rsidRPr="00F0145C">
        <w:rPr>
          <w:sz w:val="28"/>
          <w:szCs w:val="28"/>
        </w:rPr>
        <w:t>для индивидуального жилищного строительства (код 2.1).</w:t>
      </w:r>
    </w:p>
    <w:p w:rsidR="006C29DC" w:rsidRPr="00F0145C" w:rsidRDefault="006C29DC" w:rsidP="006C29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650A9B">
        <w:rPr>
          <w:rFonts w:eastAsia="Calibri"/>
          <w:sz w:val="28"/>
          <w:szCs w:val="28"/>
          <w:lang w:eastAsia="en-US"/>
        </w:rPr>
        <w:t>1114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306A62" w:rsidRPr="00F0145C" w:rsidRDefault="00306A62" w:rsidP="006C29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_GoBack"/>
      <w:bookmarkEnd w:id="1"/>
      <w:r w:rsidRPr="00F0145C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0145C">
        <w:rPr>
          <w:sz w:val="28"/>
          <w:szCs w:val="28"/>
        </w:rPr>
        <w:t xml:space="preserve"> одним из следующих способов: 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области. 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sz w:val="28"/>
          <w:szCs w:val="28"/>
        </w:rPr>
        <w:t xml:space="preserve"> </w:t>
      </w:r>
      <w:r w:rsidRPr="00F0145C">
        <w:rPr>
          <w:color w:val="000000"/>
          <w:sz w:val="28"/>
          <w:szCs w:val="28"/>
        </w:rPr>
        <w:t>Заявки принимаются, по адресу: 606210, Нижегородская область, г. Лысково, ул. Ленина, д.23, каб.50.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начала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9569B5" w:rsidRPr="00F0145C">
        <w:rPr>
          <w:color w:val="000000"/>
          <w:sz w:val="28"/>
          <w:szCs w:val="28"/>
        </w:rPr>
        <w:t>2</w:t>
      </w:r>
      <w:r w:rsidR="00650A9B">
        <w:rPr>
          <w:color w:val="000000"/>
          <w:sz w:val="28"/>
          <w:szCs w:val="28"/>
        </w:rPr>
        <w:t>9</w:t>
      </w:r>
      <w:r w:rsidRPr="00F0145C">
        <w:rPr>
          <w:color w:val="000000"/>
          <w:sz w:val="28"/>
          <w:szCs w:val="28"/>
        </w:rPr>
        <w:t>.0</w:t>
      </w:r>
      <w:r w:rsidR="00650A9B">
        <w:rPr>
          <w:color w:val="000000"/>
          <w:sz w:val="28"/>
          <w:szCs w:val="28"/>
        </w:rPr>
        <w:t>6</w:t>
      </w:r>
      <w:r w:rsidRPr="00F0145C">
        <w:rPr>
          <w:color w:val="000000"/>
          <w:sz w:val="28"/>
          <w:szCs w:val="28"/>
        </w:rPr>
        <w:t>.2026 08:00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окончания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9569B5" w:rsidRPr="00F0145C">
        <w:rPr>
          <w:color w:val="000000"/>
          <w:sz w:val="28"/>
          <w:szCs w:val="28"/>
        </w:rPr>
        <w:t>2</w:t>
      </w:r>
      <w:r w:rsidR="00650A9B">
        <w:rPr>
          <w:color w:val="000000"/>
          <w:sz w:val="28"/>
          <w:szCs w:val="28"/>
        </w:rPr>
        <w:t>8</w:t>
      </w:r>
      <w:r w:rsidRPr="00F0145C">
        <w:rPr>
          <w:color w:val="000000"/>
          <w:sz w:val="28"/>
          <w:szCs w:val="28"/>
        </w:rPr>
        <w:t>.0</w:t>
      </w:r>
      <w:r w:rsidR="00650A9B">
        <w:rPr>
          <w:color w:val="000000"/>
          <w:sz w:val="28"/>
          <w:szCs w:val="28"/>
        </w:rPr>
        <w:t>7</w:t>
      </w:r>
      <w:r w:rsidRPr="00F0145C">
        <w:rPr>
          <w:color w:val="000000"/>
          <w:sz w:val="28"/>
          <w:szCs w:val="28"/>
        </w:rPr>
        <w:t>.2026 16:00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Со схемой расположения земельного участка можно ознакомиться </w:t>
      </w:r>
      <w:r w:rsidRPr="00F0145C">
        <w:rPr>
          <w:color w:val="000000"/>
          <w:sz w:val="28"/>
          <w:szCs w:val="28"/>
        </w:rPr>
        <w:t xml:space="preserve">по адресу: Нижегородская область, г. Лысково, ул. Ленина, д.23, каб.50, в дни и часы, установленные для приема заявок </w:t>
      </w:r>
      <w:r w:rsidRPr="00F0145C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F0145C">
        <w:rPr>
          <w:sz w:val="28"/>
          <w:szCs w:val="28"/>
        </w:rPr>
        <w:t>.</w:t>
      </w:r>
      <w:proofErr w:type="gramEnd"/>
      <w:r w:rsidRPr="00F0145C">
        <w:rPr>
          <w:sz w:val="28"/>
          <w:szCs w:val="28"/>
        </w:rPr>
        <w:t xml:space="preserve"> и с 13-00 до 16-00 час.</w:t>
      </w:r>
    </w:p>
    <w:p w:rsidR="004E7917" w:rsidRPr="00F0145C" w:rsidRDefault="006C26A9" w:rsidP="006C26A9">
      <w:pPr>
        <w:ind w:firstLine="709"/>
        <w:rPr>
          <w:sz w:val="28"/>
          <w:szCs w:val="28"/>
        </w:rPr>
      </w:pPr>
      <w:r w:rsidRPr="00F0145C">
        <w:rPr>
          <w:sz w:val="28"/>
          <w:szCs w:val="28"/>
        </w:rPr>
        <w:t>Дополнительная информация по телефону: 8(83149) 5-15-56.</w:t>
      </w:r>
    </w:p>
    <w:sectPr w:rsidR="004E7917" w:rsidRPr="00F0145C" w:rsidSect="00D73873">
      <w:pgSz w:w="11906" w:h="16838"/>
      <w:pgMar w:top="993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3DA5"/>
    <w:multiLevelType w:val="hybridMultilevel"/>
    <w:tmpl w:val="B2169B9E"/>
    <w:lvl w:ilvl="0" w:tplc="87D6C3EC">
      <w:start w:val="1"/>
      <w:numFmt w:val="decimal"/>
      <w:suff w:val="space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922CF6"/>
    <w:multiLevelType w:val="hybridMultilevel"/>
    <w:tmpl w:val="2FB47096"/>
    <w:lvl w:ilvl="0" w:tplc="B2DC25E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7C0C5562">
      <w:start w:val="1"/>
      <w:numFmt w:val="lowerLetter"/>
      <w:lvlText w:val="%2."/>
      <w:lvlJc w:val="left"/>
      <w:pPr>
        <w:ind w:left="1789" w:hanging="360"/>
      </w:pPr>
    </w:lvl>
    <w:lvl w:ilvl="2" w:tplc="E4262E34">
      <w:start w:val="1"/>
      <w:numFmt w:val="lowerRoman"/>
      <w:lvlText w:val="%3."/>
      <w:lvlJc w:val="right"/>
      <w:pPr>
        <w:ind w:left="2509" w:hanging="180"/>
      </w:pPr>
    </w:lvl>
    <w:lvl w:ilvl="3" w:tplc="04E2A8BE">
      <w:start w:val="1"/>
      <w:numFmt w:val="decimal"/>
      <w:lvlText w:val="%4."/>
      <w:lvlJc w:val="left"/>
      <w:pPr>
        <w:ind w:left="3229" w:hanging="360"/>
      </w:pPr>
    </w:lvl>
    <w:lvl w:ilvl="4" w:tplc="ED66F7C4">
      <w:start w:val="1"/>
      <w:numFmt w:val="lowerLetter"/>
      <w:lvlText w:val="%5."/>
      <w:lvlJc w:val="left"/>
      <w:pPr>
        <w:ind w:left="3949" w:hanging="360"/>
      </w:pPr>
    </w:lvl>
    <w:lvl w:ilvl="5" w:tplc="DB562EF8">
      <w:start w:val="1"/>
      <w:numFmt w:val="lowerRoman"/>
      <w:lvlText w:val="%6."/>
      <w:lvlJc w:val="right"/>
      <w:pPr>
        <w:ind w:left="4669" w:hanging="180"/>
      </w:pPr>
    </w:lvl>
    <w:lvl w:ilvl="6" w:tplc="2B1077B4">
      <w:start w:val="1"/>
      <w:numFmt w:val="decimal"/>
      <w:lvlText w:val="%7."/>
      <w:lvlJc w:val="left"/>
      <w:pPr>
        <w:ind w:left="5389" w:hanging="360"/>
      </w:pPr>
    </w:lvl>
    <w:lvl w:ilvl="7" w:tplc="996E7DB6">
      <w:start w:val="1"/>
      <w:numFmt w:val="lowerLetter"/>
      <w:lvlText w:val="%8."/>
      <w:lvlJc w:val="left"/>
      <w:pPr>
        <w:ind w:left="6109" w:hanging="360"/>
      </w:pPr>
    </w:lvl>
    <w:lvl w:ilvl="8" w:tplc="26B4317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0"/>
    <w:rsid w:val="00020169"/>
    <w:rsid w:val="00071D40"/>
    <w:rsid w:val="00076A4A"/>
    <w:rsid w:val="000B132E"/>
    <w:rsid w:val="00170F04"/>
    <w:rsid w:val="001A2C60"/>
    <w:rsid w:val="001C513B"/>
    <w:rsid w:val="00214F93"/>
    <w:rsid w:val="00227A72"/>
    <w:rsid w:val="00230FBE"/>
    <w:rsid w:val="00234D1E"/>
    <w:rsid w:val="00245E44"/>
    <w:rsid w:val="002908AD"/>
    <w:rsid w:val="002E4F2C"/>
    <w:rsid w:val="002E51D8"/>
    <w:rsid w:val="00306A62"/>
    <w:rsid w:val="00353DF0"/>
    <w:rsid w:val="0035414F"/>
    <w:rsid w:val="003B52C9"/>
    <w:rsid w:val="003C1193"/>
    <w:rsid w:val="003C6418"/>
    <w:rsid w:val="0043554D"/>
    <w:rsid w:val="00483793"/>
    <w:rsid w:val="00484E12"/>
    <w:rsid w:val="004C3FC8"/>
    <w:rsid w:val="004E7917"/>
    <w:rsid w:val="005046EF"/>
    <w:rsid w:val="0054409B"/>
    <w:rsid w:val="00634936"/>
    <w:rsid w:val="00643CC5"/>
    <w:rsid w:val="00650A9B"/>
    <w:rsid w:val="00664D82"/>
    <w:rsid w:val="00667E08"/>
    <w:rsid w:val="006933A7"/>
    <w:rsid w:val="006C26A9"/>
    <w:rsid w:val="006C29DC"/>
    <w:rsid w:val="006D1D29"/>
    <w:rsid w:val="006E4234"/>
    <w:rsid w:val="007634C5"/>
    <w:rsid w:val="007F750E"/>
    <w:rsid w:val="008272F0"/>
    <w:rsid w:val="008466C7"/>
    <w:rsid w:val="00857A1F"/>
    <w:rsid w:val="008A2D1D"/>
    <w:rsid w:val="008A38F7"/>
    <w:rsid w:val="0090375F"/>
    <w:rsid w:val="00922E37"/>
    <w:rsid w:val="009569B5"/>
    <w:rsid w:val="009856E1"/>
    <w:rsid w:val="00A07E76"/>
    <w:rsid w:val="00A24D7E"/>
    <w:rsid w:val="00A27588"/>
    <w:rsid w:val="00A413CF"/>
    <w:rsid w:val="00A41FF4"/>
    <w:rsid w:val="00A61455"/>
    <w:rsid w:val="00A73094"/>
    <w:rsid w:val="00AA0DCC"/>
    <w:rsid w:val="00AC2566"/>
    <w:rsid w:val="00AD4FE5"/>
    <w:rsid w:val="00B66E61"/>
    <w:rsid w:val="00BD3EF8"/>
    <w:rsid w:val="00BD4036"/>
    <w:rsid w:val="00BD65C4"/>
    <w:rsid w:val="00BE752D"/>
    <w:rsid w:val="00BF2CCC"/>
    <w:rsid w:val="00BF3913"/>
    <w:rsid w:val="00C22F10"/>
    <w:rsid w:val="00C33255"/>
    <w:rsid w:val="00C44F16"/>
    <w:rsid w:val="00C561D2"/>
    <w:rsid w:val="00CB4B58"/>
    <w:rsid w:val="00CC2F8F"/>
    <w:rsid w:val="00CE2F2D"/>
    <w:rsid w:val="00D15B9A"/>
    <w:rsid w:val="00D73873"/>
    <w:rsid w:val="00DB35E6"/>
    <w:rsid w:val="00DB5305"/>
    <w:rsid w:val="00DD7469"/>
    <w:rsid w:val="00E129BE"/>
    <w:rsid w:val="00E142CB"/>
    <w:rsid w:val="00E30DA9"/>
    <w:rsid w:val="00E77A82"/>
    <w:rsid w:val="00E876A1"/>
    <w:rsid w:val="00ED5B19"/>
    <w:rsid w:val="00EF26E2"/>
    <w:rsid w:val="00F0145C"/>
    <w:rsid w:val="00F33538"/>
    <w:rsid w:val="00F371F5"/>
    <w:rsid w:val="00F7047C"/>
    <w:rsid w:val="00FB3AFD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FF85"/>
  <w15:chartTrackingRefBased/>
  <w15:docId w15:val="{2504CA17-C194-4E3F-8A92-240339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6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06A6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06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2026-03-19T12:07:00Z</cp:lastPrinted>
  <dcterms:created xsi:type="dcterms:W3CDTF">2026-06-26T05:32:00Z</dcterms:created>
  <dcterms:modified xsi:type="dcterms:W3CDTF">2026-06-26T05:32:00Z</dcterms:modified>
</cp:coreProperties>
</file>